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827D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304EA285" w14:textId="77777777" w:rsidR="001A4F37" w:rsidRPr="00B11A30" w:rsidRDefault="001A4F37" w:rsidP="007C6C61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36"/>
          <w:szCs w:val="36"/>
        </w:rPr>
      </w:pPr>
      <w:r w:rsidRPr="00B11A30">
        <w:rPr>
          <w:rFonts w:ascii="Baskerville Old Face" w:hAnsi="Baskerville Old Face"/>
          <w:b/>
          <w:bCs/>
          <w:i/>
          <w:iCs/>
          <w:sz w:val="36"/>
          <w:szCs w:val="36"/>
        </w:rPr>
        <w:t>CERTIFICATE OF ATTENDANCE</w:t>
      </w:r>
    </w:p>
    <w:p w14:paraId="53BD8921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29429566" w14:textId="77777777" w:rsidR="007C6C61" w:rsidRDefault="00433E2D" w:rsidP="00433E2D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Attendee Name: </w:t>
      </w:r>
    </w:p>
    <w:p w14:paraId="7A6A3ECC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58F802A8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3500"/>
      </w:tblGrid>
      <w:tr w:rsidR="000C3340" w14:paraId="51ADD6C6" w14:textId="77777777" w:rsidTr="00AC1350">
        <w:tc>
          <w:tcPr>
            <w:tcW w:w="9450" w:type="dxa"/>
          </w:tcPr>
          <w:p w14:paraId="3D8ACC43" w14:textId="77777777" w:rsidR="009C35C0" w:rsidRDefault="009C35C0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C00000"/>
                <w:sz w:val="40"/>
              </w:rPr>
            </w:pPr>
          </w:p>
          <w:p w14:paraId="7A874EDC" w14:textId="06CE4763" w:rsidR="000C3340" w:rsidRPr="00F417D4" w:rsidRDefault="00F417D4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  <w:r w:rsidRPr="00F417D4">
              <w:rPr>
                <w:b/>
                <w:bCs/>
                <w:i/>
                <w:sz w:val="44"/>
                <w:szCs w:val="44"/>
              </w:rPr>
              <w:t>Ethics and AAC</w:t>
            </w:r>
          </w:p>
          <w:p w14:paraId="3295630E" w14:textId="1B0BB8D8" w:rsidR="00F417D4" w:rsidRPr="00F417D4" w:rsidRDefault="00F417D4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  <w:r w:rsidRPr="00F417D4">
              <w:rPr>
                <w:b/>
                <w:bCs/>
                <w:i/>
                <w:sz w:val="44"/>
                <w:szCs w:val="44"/>
              </w:rPr>
              <w:t>March 24, 2021</w:t>
            </w:r>
          </w:p>
          <w:p w14:paraId="10CAE907" w14:textId="7E6EC4F8" w:rsidR="00F417D4" w:rsidRPr="008D4A4E" w:rsidRDefault="00F417D4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</w:p>
        </w:tc>
        <w:tc>
          <w:tcPr>
            <w:tcW w:w="3500" w:type="dxa"/>
          </w:tcPr>
          <w:p w14:paraId="535A7E58" w14:textId="77777777" w:rsidR="000C3340" w:rsidRDefault="00AC1350" w:rsidP="004251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E41782" wp14:editId="1766969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47875" cy="847725"/>
                  <wp:effectExtent l="0" t="0" r="9525" b="9525"/>
                  <wp:wrapThrough wrapText="bothSides">
                    <wp:wrapPolygon edited="0">
                      <wp:start x="0" y="0"/>
                      <wp:lineTo x="0" y="21357"/>
                      <wp:lineTo x="21500" y="21357"/>
                      <wp:lineTo x="2150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155DD9" w14:textId="77777777" w:rsidR="00F76536" w:rsidRDefault="00F76536" w:rsidP="00F76536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6FBE013B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This </w:t>
      </w:r>
      <w:r w:rsidR="00E17ED5">
        <w:rPr>
          <w:i/>
          <w:iCs/>
          <w:sz w:val="32"/>
          <w:szCs w:val="32"/>
        </w:rPr>
        <w:t>webinar</w:t>
      </w:r>
      <w:r>
        <w:rPr>
          <w:i/>
          <w:iCs/>
          <w:sz w:val="32"/>
          <w:szCs w:val="32"/>
        </w:rPr>
        <w:t xml:space="preserve"> included </w:t>
      </w:r>
      <w:r w:rsidR="00E17ED5">
        <w:rPr>
          <w:i/>
          <w:iCs/>
          <w:sz w:val="32"/>
          <w:szCs w:val="32"/>
        </w:rPr>
        <w:t>1</w:t>
      </w:r>
      <w:r w:rsidRPr="00F76536">
        <w:rPr>
          <w:i/>
          <w:iCs/>
          <w:sz w:val="32"/>
          <w:szCs w:val="32"/>
        </w:rPr>
        <w:t xml:space="preserve"> hour</w:t>
      </w:r>
      <w:r>
        <w:rPr>
          <w:i/>
          <w:iCs/>
          <w:sz w:val="32"/>
          <w:szCs w:val="32"/>
        </w:rPr>
        <w:t xml:space="preserve"> of instruction in professional subject matter</w:t>
      </w:r>
    </w:p>
    <w:p w14:paraId="67422580" w14:textId="77777777" w:rsidR="007C6C61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for speech-language pathologists.</w:t>
      </w:r>
      <w:r w:rsidR="00E17ED5">
        <w:rPr>
          <w:i/>
          <w:iCs/>
          <w:sz w:val="32"/>
          <w:szCs w:val="32"/>
        </w:rPr>
        <w:t xml:space="preserve">  .1</w:t>
      </w:r>
      <w:r w:rsidR="007C6C61">
        <w:rPr>
          <w:i/>
          <w:iCs/>
          <w:sz w:val="32"/>
          <w:szCs w:val="32"/>
        </w:rPr>
        <w:t xml:space="preserve"> hours earned</w:t>
      </w:r>
    </w:p>
    <w:p w14:paraId="6FA57D15" w14:textId="77777777" w:rsidR="007C6C61" w:rsidRDefault="007C6C61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3ABC89D0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certificate neither awards ASHA CEUs nor verifies that</w:t>
      </w:r>
    </w:p>
    <w:p w14:paraId="6DFFBBB7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ASHA CEUs have been awarded to the person named above.</w:t>
      </w:r>
    </w:p>
    <w:p w14:paraId="06D13C71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24087054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ASHA CEUs are awarded by the ASHA CE Registry upon receipt of the CEU Participant Form from</w:t>
      </w:r>
    </w:p>
    <w:p w14:paraId="72C9FF9C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the ASHA Approved CE Provider, USSAAC</w:t>
      </w:r>
    </w:p>
    <w:p w14:paraId="4A5FED3F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14:paraId="5D1D612D" w14:textId="77777777" w:rsidR="001A4F37" w:rsidRDefault="00EC3ACC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4B3DF3DC" wp14:editId="22C12DE5">
            <wp:extent cx="35147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F37">
        <w:rPr>
          <w:szCs w:val="24"/>
        </w:rPr>
        <w:t>.</w:t>
      </w:r>
    </w:p>
    <w:p w14:paraId="4B25ECA4" w14:textId="77777777" w:rsidR="001A4F37" w:rsidRPr="00F50C2E" w:rsidRDefault="001A4F37" w:rsidP="00F50C2E">
      <w:pPr>
        <w:jc w:val="center"/>
        <w:rPr>
          <w:szCs w:val="24"/>
        </w:rPr>
      </w:pPr>
      <w:r>
        <w:rPr>
          <w:szCs w:val="24"/>
        </w:rPr>
        <w:t>If you have questions about this certificate, please contact</w:t>
      </w:r>
      <w:r w:rsidR="002C110C">
        <w:rPr>
          <w:szCs w:val="24"/>
        </w:rPr>
        <w:t xml:space="preserve"> smeehan8@ku.edu</w:t>
      </w:r>
      <w:r w:rsidR="00AC1350">
        <w:rPr>
          <w:szCs w:val="24"/>
        </w:rPr>
        <w:t>.</w:t>
      </w:r>
    </w:p>
    <w:sectPr w:rsidR="001A4F37" w:rsidRPr="00F50C2E" w:rsidSect="001A4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37"/>
    <w:rsid w:val="00000699"/>
    <w:rsid w:val="000A7ADC"/>
    <w:rsid w:val="000C3340"/>
    <w:rsid w:val="000E5F69"/>
    <w:rsid w:val="001A4F37"/>
    <w:rsid w:val="002B56DF"/>
    <w:rsid w:val="002C110C"/>
    <w:rsid w:val="002D1AF1"/>
    <w:rsid w:val="003A1D33"/>
    <w:rsid w:val="00425144"/>
    <w:rsid w:val="00433E2D"/>
    <w:rsid w:val="0056173D"/>
    <w:rsid w:val="00601412"/>
    <w:rsid w:val="00660E42"/>
    <w:rsid w:val="0074571E"/>
    <w:rsid w:val="007765B7"/>
    <w:rsid w:val="007C263D"/>
    <w:rsid w:val="007C354D"/>
    <w:rsid w:val="007C6C61"/>
    <w:rsid w:val="00821F4D"/>
    <w:rsid w:val="008D4A4E"/>
    <w:rsid w:val="009C35C0"/>
    <w:rsid w:val="00A56B2D"/>
    <w:rsid w:val="00A916E8"/>
    <w:rsid w:val="00AC1350"/>
    <w:rsid w:val="00AF7003"/>
    <w:rsid w:val="00B11A30"/>
    <w:rsid w:val="00B82DCF"/>
    <w:rsid w:val="00BC5934"/>
    <w:rsid w:val="00CC78AF"/>
    <w:rsid w:val="00DE628B"/>
    <w:rsid w:val="00DF0396"/>
    <w:rsid w:val="00E17ED5"/>
    <w:rsid w:val="00E3770D"/>
    <w:rsid w:val="00EC3ACC"/>
    <w:rsid w:val="00F10EF8"/>
    <w:rsid w:val="00F417D4"/>
    <w:rsid w:val="00F50C2E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FCEC"/>
  <w15:docId w15:val="{2B93CD53-0DB3-4144-AFB9-80A9CA6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C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536"/>
    <w:rPr>
      <w:b/>
      <w:bCs/>
    </w:rPr>
  </w:style>
  <w:style w:type="paragraph" w:customStyle="1" w:styleId="Default">
    <w:name w:val="Default"/>
    <w:rsid w:val="00821F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6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mailto:lowem@nova.edu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Lowe</dc:creator>
  <cp:lastModifiedBy>Meehan, Stephanie</cp:lastModifiedBy>
  <cp:revision>2</cp:revision>
  <cp:lastPrinted>2010-07-10T14:54:00Z</cp:lastPrinted>
  <dcterms:created xsi:type="dcterms:W3CDTF">2021-03-24T14:12:00Z</dcterms:created>
  <dcterms:modified xsi:type="dcterms:W3CDTF">2021-03-24T14:12:00Z</dcterms:modified>
</cp:coreProperties>
</file>